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8E" w:rsidRDefault="003A183C" w:rsidP="00E51676">
      <w:pPr>
        <w:jc w:val="center"/>
        <w:rPr>
          <w:b/>
        </w:rPr>
      </w:pPr>
      <w:r>
        <w:rPr>
          <w:b/>
        </w:rPr>
        <w:t>2015 Yearly EKG I</w:t>
      </w:r>
      <w:r w:rsidR="00E51676">
        <w:rPr>
          <w:b/>
        </w:rPr>
        <w:t xml:space="preserve">nterpretation </w:t>
      </w:r>
      <w:r>
        <w:rPr>
          <w:b/>
        </w:rPr>
        <w:t>Competency</w:t>
      </w:r>
    </w:p>
    <w:p w:rsidR="00E51676" w:rsidRDefault="00E51676" w:rsidP="00E51676">
      <w:r>
        <w:t>Followi</w:t>
      </w:r>
      <w:r w:rsidR="00217416">
        <w:t xml:space="preserve">ng the principles of the Donna </w:t>
      </w:r>
      <w:bookmarkStart w:id="0" w:name="_GoBack"/>
      <w:bookmarkEnd w:id="0"/>
      <w:r w:rsidR="00217416">
        <w:t>W</w:t>
      </w:r>
      <w:r>
        <w:t>right Competency Model, we are offering choices in how the annual competency can be completed.</w:t>
      </w:r>
    </w:p>
    <w:p w:rsidR="00E51676" w:rsidRDefault="00E51676" w:rsidP="00E51676">
      <w:pPr>
        <w:pStyle w:val="ListParagraph"/>
        <w:numPr>
          <w:ilvl w:val="0"/>
          <w:numId w:val="1"/>
        </w:numPr>
      </w:pPr>
      <w:r>
        <w:t>Demonstrates the ability to apply EKG interpretation principles to everyday work situations.  Any of the following will be evidence of completing the competency (pick one):</w:t>
      </w:r>
    </w:p>
    <w:tbl>
      <w:tblPr>
        <w:tblStyle w:val="TableGrid"/>
        <w:tblW w:w="9758" w:type="dxa"/>
        <w:tblInd w:w="360" w:type="dxa"/>
        <w:tblLook w:val="04A0" w:firstRow="1" w:lastRow="0" w:firstColumn="1" w:lastColumn="0" w:noHBand="0" w:noVBand="1"/>
      </w:tblPr>
      <w:tblGrid>
        <w:gridCol w:w="4879"/>
        <w:gridCol w:w="4879"/>
      </w:tblGrid>
      <w:tr w:rsidR="00E51676" w:rsidTr="00E51676">
        <w:trPr>
          <w:trHeight w:val="530"/>
        </w:trPr>
        <w:tc>
          <w:tcPr>
            <w:tcW w:w="4879" w:type="dxa"/>
          </w:tcPr>
          <w:p w:rsidR="00E51676" w:rsidRPr="00E51676" w:rsidRDefault="00E51676" w:rsidP="00E51676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4879" w:type="dxa"/>
          </w:tcPr>
          <w:p w:rsidR="00E51676" w:rsidRPr="00E51676" w:rsidRDefault="00E51676" w:rsidP="00E51676">
            <w:pPr>
              <w:jc w:val="center"/>
              <w:rPr>
                <w:b/>
              </w:rPr>
            </w:pPr>
            <w:r w:rsidRPr="00E51676">
              <w:rPr>
                <w:b/>
              </w:rPr>
              <w:t>Documentation of completion to be turned into evaluator</w:t>
            </w:r>
          </w:p>
        </w:tc>
      </w:tr>
      <w:tr w:rsidR="00E51676" w:rsidTr="00E51676">
        <w:trPr>
          <w:trHeight w:val="1552"/>
        </w:trPr>
        <w:tc>
          <w:tcPr>
            <w:tcW w:w="4879" w:type="dxa"/>
          </w:tcPr>
          <w:p w:rsidR="00E51676" w:rsidRDefault="00C27B0B" w:rsidP="00DF4C18">
            <w:r>
              <w:t xml:space="preserve">Take and pass the </w:t>
            </w:r>
            <w:r w:rsidR="009614DC">
              <w:t xml:space="preserve">35 question Nurse </w:t>
            </w:r>
            <w:r>
              <w:t>Dysrhythmia Test</w:t>
            </w:r>
            <w:r w:rsidR="00DF4C18">
              <w:t xml:space="preserve">. </w:t>
            </w:r>
            <w:r w:rsidR="009D3B58">
              <w:t>Email Barb that you are choosing this option</w:t>
            </w:r>
            <w:r>
              <w:t>.</w:t>
            </w:r>
            <w:r w:rsidR="009D3B58">
              <w:t xml:space="preserve">  </w:t>
            </w:r>
          </w:p>
        </w:tc>
        <w:tc>
          <w:tcPr>
            <w:tcW w:w="4879" w:type="dxa"/>
          </w:tcPr>
          <w:p w:rsidR="00E51676" w:rsidRDefault="009D3B58" w:rsidP="009D3B58">
            <w:r>
              <w:t xml:space="preserve">Submit post-test completion with Educator signature.  </w:t>
            </w:r>
            <w:r w:rsidR="00C77E98">
              <w:t>A passing score</w:t>
            </w:r>
            <w:r w:rsidR="00DF4C18">
              <w:t xml:space="preserve"> is 80% or greater.  If you score less than 80%</w:t>
            </w:r>
            <w:r w:rsidR="00C77E98">
              <w:t>, you must meet with the Educator</w:t>
            </w:r>
            <w:r w:rsidR="00DF4C18">
              <w:t xml:space="preserve"> to review</w:t>
            </w:r>
            <w:r w:rsidR="00C77E98">
              <w:t xml:space="preserve"> </w:t>
            </w:r>
            <w:r w:rsidR="002619E0">
              <w:t xml:space="preserve">strips </w:t>
            </w:r>
            <w:r w:rsidR="00C77E98">
              <w:t>and retake the test.</w:t>
            </w:r>
          </w:p>
        </w:tc>
      </w:tr>
      <w:tr w:rsidR="00E51676" w:rsidTr="00E51676">
        <w:trPr>
          <w:trHeight w:val="1466"/>
        </w:trPr>
        <w:tc>
          <w:tcPr>
            <w:tcW w:w="4879" w:type="dxa"/>
          </w:tcPr>
          <w:p w:rsidR="00E51676" w:rsidRDefault="009D3B58" w:rsidP="00E51676">
            <w:r>
              <w:t xml:space="preserve">Attend </w:t>
            </w:r>
            <w:r w:rsidR="00C27B0B">
              <w:t xml:space="preserve">CE Dysrhythmia class through </w:t>
            </w:r>
            <w:proofErr w:type="spellStart"/>
            <w:r w:rsidR="00C27B0B">
              <w:t>ULearn</w:t>
            </w:r>
            <w:proofErr w:type="spellEnd"/>
            <w:r w:rsidR="00C27B0B">
              <w:t>.</w:t>
            </w:r>
          </w:p>
        </w:tc>
        <w:tc>
          <w:tcPr>
            <w:tcW w:w="4879" w:type="dxa"/>
          </w:tcPr>
          <w:p w:rsidR="00E51676" w:rsidRDefault="009D3B58" w:rsidP="00E51676">
            <w:r>
              <w:t xml:space="preserve">Submit </w:t>
            </w:r>
            <w:r w:rsidR="00C27B0B">
              <w:t>CE certificate of attendance</w:t>
            </w:r>
            <w:r>
              <w:t>.</w:t>
            </w:r>
          </w:p>
        </w:tc>
      </w:tr>
      <w:tr w:rsidR="00E51676" w:rsidTr="00E51676">
        <w:trPr>
          <w:trHeight w:val="1552"/>
        </w:trPr>
        <w:tc>
          <w:tcPr>
            <w:tcW w:w="4879" w:type="dxa"/>
          </w:tcPr>
          <w:p w:rsidR="00E51676" w:rsidRDefault="009D3B58" w:rsidP="00DF4C18">
            <w:r>
              <w:t xml:space="preserve">Identify </w:t>
            </w:r>
            <w:r w:rsidR="008B25F3">
              <w:t xml:space="preserve">cardiac </w:t>
            </w:r>
            <w:r>
              <w:t>rhythms on defibrillator and subsequent interventions. Educator will host two sessions throughout the year.</w:t>
            </w:r>
          </w:p>
        </w:tc>
        <w:tc>
          <w:tcPr>
            <w:tcW w:w="4879" w:type="dxa"/>
          </w:tcPr>
          <w:p w:rsidR="00E51676" w:rsidRDefault="008B25F3" w:rsidP="00C27B0B">
            <w:r>
              <w:t>Submit completion form with Educator signature.</w:t>
            </w:r>
          </w:p>
        </w:tc>
      </w:tr>
      <w:tr w:rsidR="00E51676" w:rsidTr="00E51676">
        <w:trPr>
          <w:trHeight w:val="1552"/>
        </w:trPr>
        <w:tc>
          <w:tcPr>
            <w:tcW w:w="4879" w:type="dxa"/>
          </w:tcPr>
          <w:p w:rsidR="00E51676" w:rsidRDefault="00C27B0B" w:rsidP="00C77E98">
            <w:r>
              <w:t>Review</w:t>
            </w:r>
            <w:r w:rsidR="008B25F3">
              <w:t xml:space="preserve"> 10</w:t>
            </w:r>
            <w:r>
              <w:t xml:space="preserve"> d</w:t>
            </w:r>
            <w:r w:rsidR="008B25F3">
              <w:t xml:space="preserve">ysrhythmia strips on share point and document </w:t>
            </w:r>
            <w:r>
              <w:t>rhythm interpretation, treatment (if indicated), and calculation of PR, QRS, and QT intervals.</w:t>
            </w:r>
            <w:r w:rsidR="008B25F3">
              <w:t xml:space="preserve"> </w:t>
            </w:r>
          </w:p>
        </w:tc>
        <w:tc>
          <w:tcPr>
            <w:tcW w:w="4879" w:type="dxa"/>
          </w:tcPr>
          <w:p w:rsidR="00C27B0B" w:rsidRDefault="008B25F3" w:rsidP="008B25F3">
            <w:r>
              <w:t>Submit 10 completed strips.</w:t>
            </w:r>
            <w:r w:rsidR="00DF4C18">
              <w:t xml:space="preserve"> You must correctly document 8</w:t>
            </w:r>
            <w:r w:rsidR="00C77E98">
              <w:t xml:space="preserve"> out of 10 rhythms to pass.</w:t>
            </w:r>
          </w:p>
        </w:tc>
      </w:tr>
      <w:tr w:rsidR="00E51676" w:rsidTr="00E51676">
        <w:trPr>
          <w:trHeight w:val="1466"/>
        </w:trPr>
        <w:tc>
          <w:tcPr>
            <w:tcW w:w="4879" w:type="dxa"/>
          </w:tcPr>
          <w:p w:rsidR="00E51676" w:rsidRDefault="00C27B0B" w:rsidP="00E51676">
            <w:r>
              <w:t>Write 2</w:t>
            </w:r>
            <w:r w:rsidR="00A95D4D">
              <w:t xml:space="preserve"> scenarios involving patient</w:t>
            </w:r>
            <w:r w:rsidR="008B25F3">
              <w:t>s</w:t>
            </w:r>
            <w:r w:rsidR="00A95D4D">
              <w:t xml:space="preserve"> developing a dysrhythmia and subsequent interventions.</w:t>
            </w:r>
          </w:p>
        </w:tc>
        <w:tc>
          <w:tcPr>
            <w:tcW w:w="4879" w:type="dxa"/>
          </w:tcPr>
          <w:p w:rsidR="00E51676" w:rsidRDefault="00A95D4D" w:rsidP="008B25F3">
            <w:r>
              <w:t>Submit scenario</w:t>
            </w:r>
            <w:r w:rsidR="00C77E98">
              <w:t>s</w:t>
            </w:r>
            <w:r w:rsidR="008B25F3">
              <w:t>.</w:t>
            </w:r>
          </w:p>
        </w:tc>
      </w:tr>
    </w:tbl>
    <w:p w:rsidR="00E51676" w:rsidRPr="00E51676" w:rsidRDefault="00E51676" w:rsidP="00E51676">
      <w:pPr>
        <w:ind w:left="360"/>
      </w:pPr>
    </w:p>
    <w:sectPr w:rsidR="00E51676" w:rsidRPr="00E51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A2FB3"/>
    <w:multiLevelType w:val="hybridMultilevel"/>
    <w:tmpl w:val="3DBE1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76"/>
    <w:rsid w:val="00217416"/>
    <w:rsid w:val="002619E0"/>
    <w:rsid w:val="002C1473"/>
    <w:rsid w:val="003A183C"/>
    <w:rsid w:val="00842395"/>
    <w:rsid w:val="008B25F3"/>
    <w:rsid w:val="009614DC"/>
    <w:rsid w:val="009D2D8E"/>
    <w:rsid w:val="009D3B58"/>
    <w:rsid w:val="00A95D4D"/>
    <w:rsid w:val="00C27B0B"/>
    <w:rsid w:val="00C77E98"/>
    <w:rsid w:val="00DF4C18"/>
    <w:rsid w:val="00E5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676"/>
    <w:pPr>
      <w:ind w:left="720"/>
      <w:contextualSpacing/>
    </w:pPr>
  </w:style>
  <w:style w:type="table" w:styleId="TableGrid">
    <w:name w:val="Table Grid"/>
    <w:basedOn w:val="TableNormal"/>
    <w:uiPriority w:val="59"/>
    <w:rsid w:val="00E51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676"/>
    <w:pPr>
      <w:ind w:left="720"/>
      <w:contextualSpacing/>
    </w:pPr>
  </w:style>
  <w:style w:type="table" w:styleId="TableGrid">
    <w:name w:val="Table Grid"/>
    <w:basedOn w:val="TableNormal"/>
    <w:uiPriority w:val="59"/>
    <w:rsid w:val="00E51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Health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Dietrich, Carolyn A</dc:creator>
  <cp:lastModifiedBy>Nicholson, Raelyn A</cp:lastModifiedBy>
  <cp:revision>2</cp:revision>
  <dcterms:created xsi:type="dcterms:W3CDTF">2014-08-06T23:40:00Z</dcterms:created>
  <dcterms:modified xsi:type="dcterms:W3CDTF">2014-08-06T23:40:00Z</dcterms:modified>
</cp:coreProperties>
</file>